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B8" w:rsidRDefault="00E844B6">
      <w:pPr>
        <w:pStyle w:val="10"/>
        <w:spacing w:line="580" w:lineRule="exact"/>
        <w:rPr>
          <w:rFonts w:hAnsi="Times New Roman"/>
          <w:szCs w:val="44"/>
        </w:rPr>
      </w:pPr>
      <w:r w:rsidRPr="00CB45B8">
        <w:rPr>
          <w:rFonts w:hAnsi="Times New Roman" w:hint="eastAsia"/>
          <w:szCs w:val="44"/>
        </w:rPr>
        <w:t>十二届南通市委第四轮巡察第五巡察组向</w:t>
      </w:r>
    </w:p>
    <w:p w:rsidR="00604C36" w:rsidRPr="00A61AB5" w:rsidRDefault="00E844B6">
      <w:pPr>
        <w:pStyle w:val="10"/>
        <w:spacing w:line="580" w:lineRule="exact"/>
        <w:rPr>
          <w:rFonts w:ascii="方正小标宋简体" w:eastAsia="方正小标宋简体" w:hAnsi="Times New Roman"/>
          <w:sz w:val="36"/>
          <w:szCs w:val="36"/>
        </w:rPr>
      </w:pPr>
      <w:r w:rsidRPr="00CB45B8">
        <w:rPr>
          <w:rFonts w:hAnsi="Times New Roman" w:hint="eastAsia"/>
          <w:szCs w:val="44"/>
        </w:rPr>
        <w:t>南通汽运实业集团有限公司党委反馈巡察情况</w:t>
      </w:r>
    </w:p>
    <w:p w:rsidR="00604C36" w:rsidRDefault="00604C36">
      <w:pPr>
        <w:spacing w:line="580" w:lineRule="exact"/>
        <w:ind w:firstLine="640"/>
        <w:rPr>
          <w:rFonts w:ascii="Times New Roman" w:hAnsi="Times New Roman"/>
          <w:szCs w:val="32"/>
        </w:rPr>
      </w:pPr>
    </w:p>
    <w:p w:rsidR="00604C36" w:rsidRPr="006F0E14" w:rsidRDefault="00E844B6" w:rsidP="00503BC0">
      <w:pPr>
        <w:spacing w:line="600" w:lineRule="exact"/>
        <w:ind w:firstLine="640"/>
        <w:rPr>
          <w:rFonts w:ascii="方正仿宋_GBK" w:hAnsi="华文仿宋"/>
          <w:szCs w:val="32"/>
        </w:rPr>
      </w:pPr>
      <w:r w:rsidRPr="006F0E14">
        <w:rPr>
          <w:rFonts w:ascii="方正仿宋_GBK" w:hAnsi="华文仿宋" w:hint="eastAsia"/>
          <w:szCs w:val="32"/>
        </w:rPr>
        <w:t>根据市委巡察工作领导小组的安排，2018年6月28日，十二届南通市委第四轮巡察第五巡察组向南通汽运实业集团有限公司党委反馈巡察情况。</w:t>
      </w:r>
      <w:r w:rsidR="003F50BB" w:rsidRPr="006F0E14">
        <w:rPr>
          <w:rFonts w:ascii="方正仿宋_GBK" w:hAnsi="华文仿宋" w:hint="eastAsia"/>
          <w:szCs w:val="32"/>
        </w:rPr>
        <w:t>市委第五巡察组组长</w:t>
      </w:r>
      <w:r w:rsidR="005A66E5" w:rsidRPr="006F0E14">
        <w:rPr>
          <w:rFonts w:ascii="方正仿宋_GBK" w:hAnsi="华文仿宋" w:hint="eastAsia"/>
          <w:szCs w:val="32"/>
        </w:rPr>
        <w:t>阚志清</w:t>
      </w:r>
      <w:r w:rsidRPr="006F0E14">
        <w:rPr>
          <w:rFonts w:ascii="方正仿宋_GBK" w:hAnsi="华文仿宋" w:hint="eastAsia"/>
          <w:szCs w:val="32"/>
        </w:rPr>
        <w:t>代表市委巡察组向</w:t>
      </w:r>
      <w:r w:rsidR="005A66E5" w:rsidRPr="006F0E14">
        <w:rPr>
          <w:rFonts w:ascii="方正仿宋_GBK" w:hAnsi="华文仿宋" w:hint="eastAsia"/>
          <w:szCs w:val="32"/>
        </w:rPr>
        <w:t>南通汽运实业集团有限公司党委</w:t>
      </w:r>
      <w:r w:rsidRPr="006F0E14">
        <w:rPr>
          <w:rFonts w:ascii="方正仿宋_GBK" w:hAnsi="华文仿宋" w:hint="eastAsia"/>
          <w:szCs w:val="32"/>
        </w:rPr>
        <w:t>进行了反馈，市委</w:t>
      </w:r>
      <w:proofErr w:type="gramStart"/>
      <w:r w:rsidRPr="006F0E14">
        <w:rPr>
          <w:rFonts w:ascii="方正仿宋_GBK" w:hAnsi="华文仿宋" w:hint="eastAsia"/>
          <w:szCs w:val="32"/>
        </w:rPr>
        <w:t>巡察办</w:t>
      </w:r>
      <w:proofErr w:type="gramEnd"/>
      <w:r w:rsidRPr="006F0E14">
        <w:rPr>
          <w:rFonts w:ascii="方正仿宋_GBK" w:hAnsi="华文仿宋" w:hint="eastAsia"/>
          <w:szCs w:val="32"/>
        </w:rPr>
        <w:t>副主任周莉梅主持会议，</w:t>
      </w:r>
      <w:r w:rsidR="005A66E5" w:rsidRPr="006F0E14">
        <w:rPr>
          <w:rFonts w:ascii="方正仿宋_GBK" w:hAnsi="华文仿宋" w:hint="eastAsia"/>
          <w:szCs w:val="32"/>
        </w:rPr>
        <w:t>南通汽运实业集团有限公司党委</w:t>
      </w:r>
      <w:r w:rsidRPr="006F0E14">
        <w:rPr>
          <w:rFonts w:ascii="方正仿宋_GBK" w:hAnsi="华文仿宋" w:hint="eastAsia"/>
          <w:szCs w:val="32"/>
        </w:rPr>
        <w:t>书记</w:t>
      </w:r>
      <w:proofErr w:type="gramStart"/>
      <w:r w:rsidRPr="006F0E14">
        <w:rPr>
          <w:rFonts w:ascii="方正仿宋_GBK" w:hAnsi="华文仿宋" w:hint="eastAsia"/>
          <w:szCs w:val="32"/>
        </w:rPr>
        <w:t>周玉兵作</w:t>
      </w:r>
      <w:proofErr w:type="gramEnd"/>
      <w:r w:rsidRPr="006F0E14">
        <w:rPr>
          <w:rFonts w:ascii="方正仿宋_GBK" w:hAnsi="华文仿宋" w:hint="eastAsia"/>
          <w:szCs w:val="32"/>
        </w:rPr>
        <w:t>表态发言，</w:t>
      </w:r>
      <w:r w:rsidR="003F50BB" w:rsidRPr="006F0E14">
        <w:rPr>
          <w:rFonts w:ascii="方正仿宋_GBK" w:hAnsi="华文仿宋" w:hint="eastAsia"/>
          <w:szCs w:val="32"/>
        </w:rPr>
        <w:t>南通市交通运输局党委书记、局长</w:t>
      </w:r>
      <w:r w:rsidR="003F50BB" w:rsidRPr="006F0E14">
        <w:rPr>
          <w:rFonts w:ascii="方正仿宋_GBK" w:hAnsi="华文仿宋" w:hint="eastAsia"/>
          <w:spacing w:val="-6"/>
          <w:szCs w:val="32"/>
        </w:rPr>
        <w:t>周建飞就履行主管部门职责，督促做好整改工作提出要求，</w:t>
      </w:r>
      <w:r w:rsidR="003F50BB" w:rsidRPr="006F0E14">
        <w:rPr>
          <w:rFonts w:ascii="方正仿宋_GBK" w:hAnsi="华文仿宋" w:hint="eastAsia"/>
          <w:szCs w:val="32"/>
        </w:rPr>
        <w:t>市纪委副书记、监委副主任、市委</w:t>
      </w:r>
      <w:proofErr w:type="gramStart"/>
      <w:r w:rsidR="003F50BB" w:rsidRPr="006F0E14">
        <w:rPr>
          <w:rFonts w:ascii="方正仿宋_GBK" w:hAnsi="华文仿宋" w:hint="eastAsia"/>
          <w:szCs w:val="32"/>
        </w:rPr>
        <w:t>巡察办</w:t>
      </w:r>
      <w:proofErr w:type="gramEnd"/>
      <w:r w:rsidR="003F50BB" w:rsidRPr="006F0E14">
        <w:rPr>
          <w:rFonts w:ascii="方正仿宋_GBK" w:hAnsi="华文仿宋" w:hint="eastAsia"/>
          <w:szCs w:val="32"/>
        </w:rPr>
        <w:t>主任陈锋对抓好巡察整改</w:t>
      </w:r>
      <w:r w:rsidR="005C7C63">
        <w:rPr>
          <w:rFonts w:ascii="方正仿宋_GBK" w:hAnsi="华文仿宋" w:hint="eastAsia"/>
          <w:szCs w:val="32"/>
        </w:rPr>
        <w:t>工作</w:t>
      </w:r>
      <w:r w:rsidR="003F50BB" w:rsidRPr="006F0E14">
        <w:rPr>
          <w:rFonts w:ascii="方正仿宋_GBK" w:hAnsi="华文仿宋" w:hint="eastAsia"/>
          <w:szCs w:val="32"/>
        </w:rPr>
        <w:t>提出要求。</w:t>
      </w:r>
    </w:p>
    <w:p w:rsidR="00604C36" w:rsidRPr="006F0E14" w:rsidRDefault="00E844B6" w:rsidP="00503BC0">
      <w:pPr>
        <w:adjustRightInd w:val="0"/>
        <w:spacing w:line="600" w:lineRule="exact"/>
        <w:ind w:firstLine="640"/>
        <w:rPr>
          <w:rFonts w:ascii="方正仿宋_GBK" w:hAnsi="Times New Roman"/>
          <w:spacing w:val="-6"/>
          <w:szCs w:val="32"/>
        </w:rPr>
      </w:pPr>
      <w:r w:rsidRPr="006F0E14">
        <w:rPr>
          <w:rFonts w:ascii="方正仿宋_GBK" w:hAnsi="华文仿宋" w:hint="eastAsia"/>
          <w:szCs w:val="32"/>
        </w:rPr>
        <w:t>根据市委统一部署，2018年3月1日至5月18日，十二届南通市委第四轮巡察第五巡察组对南通汽运实业集团有限公司党委进行了巡察。巡</w:t>
      </w:r>
      <w:r w:rsidRPr="006F0E14">
        <w:rPr>
          <w:rFonts w:ascii="方正仿宋_GBK" w:hAnsi="Times New Roman" w:hint="eastAsia"/>
          <w:spacing w:val="-6"/>
          <w:szCs w:val="32"/>
        </w:rPr>
        <w:t>察中，巡察组发现了一些问题，主要是</w:t>
      </w:r>
      <w:r w:rsidR="00FC3EB4" w:rsidRPr="006F0E14">
        <w:rPr>
          <w:rFonts w:ascii="方正仿宋_GBK" w:hAnsi="Times New Roman" w:hint="eastAsia"/>
          <w:spacing w:val="-6"/>
          <w:szCs w:val="32"/>
        </w:rPr>
        <w:t>：</w:t>
      </w:r>
      <w:r w:rsidR="00297999" w:rsidRPr="006F0E14">
        <w:rPr>
          <w:rFonts w:ascii="方正仿宋_GBK" w:hAnsi="Times New Roman" w:hint="eastAsia"/>
          <w:spacing w:val="-6"/>
          <w:szCs w:val="32"/>
        </w:rPr>
        <w:t>政治意识政治规矩淡薄</w:t>
      </w:r>
      <w:r w:rsidRPr="006F0E14">
        <w:rPr>
          <w:rFonts w:ascii="方正仿宋_GBK" w:hAnsi="Times New Roman" w:hint="eastAsia"/>
          <w:spacing w:val="-6"/>
          <w:szCs w:val="32"/>
        </w:rPr>
        <w:t>，</w:t>
      </w:r>
      <w:r w:rsidR="00297999" w:rsidRPr="006F0E14">
        <w:rPr>
          <w:rFonts w:ascii="方正仿宋_GBK" w:hAnsi="Times New Roman" w:hint="eastAsia"/>
          <w:spacing w:val="-6"/>
          <w:szCs w:val="32"/>
        </w:rPr>
        <w:t>党委未能发挥总揽全局领导核心作用</w:t>
      </w:r>
      <w:r w:rsidRPr="006F0E14">
        <w:rPr>
          <w:rFonts w:ascii="方正仿宋_GBK" w:hAnsi="Times New Roman" w:hint="eastAsia"/>
          <w:spacing w:val="-6"/>
          <w:szCs w:val="32"/>
        </w:rPr>
        <w:t>，</w:t>
      </w:r>
      <w:r w:rsidR="00297999" w:rsidRPr="006F0E14">
        <w:rPr>
          <w:rFonts w:ascii="方正仿宋_GBK" w:hAnsi="Times New Roman" w:hint="eastAsia"/>
          <w:spacing w:val="-6"/>
          <w:szCs w:val="32"/>
        </w:rPr>
        <w:t>执行上级重大决策部署不力</w:t>
      </w:r>
      <w:r w:rsidR="005A66E5" w:rsidRPr="006F0E14">
        <w:rPr>
          <w:rFonts w:ascii="方正仿宋_GBK" w:hAnsi="Times New Roman" w:hint="eastAsia"/>
          <w:spacing w:val="-6"/>
          <w:szCs w:val="32"/>
        </w:rPr>
        <w:t>；</w:t>
      </w:r>
      <w:r w:rsidRPr="006F0E14">
        <w:rPr>
          <w:rFonts w:ascii="方正仿宋_GBK" w:hAnsi="Times New Roman" w:hint="eastAsia"/>
          <w:spacing w:val="-6"/>
          <w:szCs w:val="32"/>
        </w:rPr>
        <w:t>学习</w:t>
      </w:r>
      <w:r w:rsidR="0032776C">
        <w:rPr>
          <w:rFonts w:ascii="方正仿宋_GBK" w:hAnsi="Times New Roman" w:hint="eastAsia"/>
          <w:spacing w:val="-6"/>
          <w:szCs w:val="32"/>
        </w:rPr>
        <w:t>党的</w:t>
      </w:r>
      <w:r w:rsidRPr="006F0E14">
        <w:rPr>
          <w:rFonts w:ascii="方正仿宋_GBK" w:hAnsi="Times New Roman" w:hint="eastAsia"/>
          <w:spacing w:val="-6"/>
          <w:szCs w:val="32"/>
        </w:rPr>
        <w:t>十九大精神抓而不实，</w:t>
      </w:r>
      <w:r w:rsidR="00297999" w:rsidRPr="006F0E14">
        <w:rPr>
          <w:rFonts w:ascii="方正仿宋_GBK" w:hAnsi="Times New Roman" w:hint="eastAsia"/>
          <w:spacing w:val="-6"/>
          <w:szCs w:val="32"/>
        </w:rPr>
        <w:t>中心组学习制度执行不严格</w:t>
      </w:r>
      <w:r w:rsidRPr="006F0E14">
        <w:rPr>
          <w:rFonts w:ascii="方正仿宋_GBK" w:hAnsi="Times New Roman" w:hint="eastAsia"/>
          <w:spacing w:val="-6"/>
          <w:szCs w:val="32"/>
        </w:rPr>
        <w:t>，专题教育活动走过场，原主要负责人理想信念丧失</w:t>
      </w:r>
      <w:r w:rsidR="005A66E5" w:rsidRPr="006F0E14">
        <w:rPr>
          <w:rFonts w:ascii="方正仿宋_GBK" w:hAnsi="Times New Roman" w:hint="eastAsia"/>
          <w:spacing w:val="-6"/>
          <w:szCs w:val="32"/>
        </w:rPr>
        <w:t>；</w:t>
      </w:r>
      <w:r w:rsidR="00297999" w:rsidRPr="006F0E14">
        <w:rPr>
          <w:rFonts w:ascii="方正仿宋_GBK" w:hAnsi="Times New Roman" w:hint="eastAsia"/>
          <w:spacing w:val="-6"/>
          <w:szCs w:val="32"/>
        </w:rPr>
        <w:t>违反党管干部原则、以党政联席会议替代党委会研究干部工作</w:t>
      </w:r>
      <w:r w:rsidRPr="006F0E14">
        <w:rPr>
          <w:rFonts w:ascii="方正仿宋_GBK" w:hAnsi="Times New Roman" w:hint="eastAsia"/>
          <w:spacing w:val="-6"/>
          <w:szCs w:val="32"/>
        </w:rPr>
        <w:t>，</w:t>
      </w:r>
      <w:r w:rsidR="00297999" w:rsidRPr="006F0E14">
        <w:rPr>
          <w:rFonts w:ascii="方正仿宋_GBK" w:hAnsi="Times New Roman" w:hint="eastAsia"/>
          <w:spacing w:val="-6"/>
          <w:szCs w:val="32"/>
        </w:rPr>
        <w:t>干部选拔不规范、存在权钱交易</w:t>
      </w:r>
      <w:r w:rsidRPr="006F0E14">
        <w:rPr>
          <w:rFonts w:ascii="方正仿宋_GBK" w:hAnsi="Times New Roman" w:hint="eastAsia"/>
          <w:spacing w:val="-6"/>
          <w:szCs w:val="32"/>
        </w:rPr>
        <w:t>，人才建设滞后</w:t>
      </w:r>
      <w:r w:rsidR="00297999" w:rsidRPr="006F0E14">
        <w:rPr>
          <w:rFonts w:ascii="方正仿宋_GBK" w:hAnsi="Times New Roman" w:hint="eastAsia"/>
          <w:spacing w:val="-6"/>
          <w:szCs w:val="32"/>
        </w:rPr>
        <w:t>、</w:t>
      </w:r>
      <w:r w:rsidRPr="006F0E14">
        <w:rPr>
          <w:rFonts w:ascii="方正仿宋_GBK" w:hAnsi="Times New Roman" w:hint="eastAsia"/>
          <w:spacing w:val="-6"/>
          <w:szCs w:val="32"/>
        </w:rPr>
        <w:t>队伍管理不严，基层党建工作软弱涣散，党组织未按规定换届，发展党员程序</w:t>
      </w:r>
      <w:r w:rsidRPr="006F0E14">
        <w:rPr>
          <w:rFonts w:ascii="方正仿宋_GBK" w:hAnsi="Times New Roman" w:hint="eastAsia"/>
          <w:spacing w:val="-6"/>
          <w:szCs w:val="32"/>
        </w:rPr>
        <w:lastRenderedPageBreak/>
        <w:t>不规范</w:t>
      </w:r>
      <w:r w:rsidR="005A66E5" w:rsidRPr="006F0E14">
        <w:rPr>
          <w:rFonts w:ascii="方正仿宋_GBK" w:hAnsi="Times New Roman" w:hint="eastAsia"/>
          <w:spacing w:val="-6"/>
          <w:szCs w:val="32"/>
        </w:rPr>
        <w:t>；</w:t>
      </w:r>
      <w:r w:rsidRPr="006F0E14">
        <w:rPr>
          <w:rFonts w:ascii="方正仿宋_GBK" w:hAnsi="Times New Roman" w:hint="eastAsia"/>
          <w:spacing w:val="-6"/>
          <w:szCs w:val="32"/>
        </w:rPr>
        <w:t>违反</w:t>
      </w:r>
      <w:r w:rsidR="0032776C">
        <w:rPr>
          <w:rFonts w:ascii="方正仿宋_GBK" w:hAnsi="Times New Roman" w:hint="eastAsia"/>
          <w:spacing w:val="-6"/>
          <w:szCs w:val="32"/>
        </w:rPr>
        <w:t>中央</w:t>
      </w:r>
      <w:r w:rsidRPr="006F0E14">
        <w:rPr>
          <w:rFonts w:ascii="方正仿宋_GBK" w:hAnsi="Times New Roman" w:hint="eastAsia"/>
          <w:spacing w:val="-6"/>
          <w:szCs w:val="32"/>
        </w:rPr>
        <w:t>“八项规定”</w:t>
      </w:r>
      <w:r w:rsidR="0032776C">
        <w:rPr>
          <w:rFonts w:ascii="方正仿宋_GBK" w:hAnsi="Times New Roman" w:hint="eastAsia"/>
          <w:spacing w:val="-6"/>
          <w:szCs w:val="32"/>
        </w:rPr>
        <w:t>精神</w:t>
      </w:r>
      <w:r w:rsidRPr="006F0E14">
        <w:rPr>
          <w:rFonts w:ascii="方正仿宋_GBK" w:hAnsi="Times New Roman" w:hint="eastAsia"/>
          <w:spacing w:val="-6"/>
          <w:szCs w:val="32"/>
        </w:rPr>
        <w:t>问题时有发生</w:t>
      </w:r>
      <w:r w:rsidR="005A66E5" w:rsidRPr="006F0E14">
        <w:rPr>
          <w:rFonts w:ascii="方正仿宋_GBK" w:hAnsi="Times New Roman" w:hint="eastAsia"/>
          <w:spacing w:val="-6"/>
          <w:szCs w:val="32"/>
        </w:rPr>
        <w:t>，</w:t>
      </w:r>
      <w:r w:rsidRPr="006F0E14">
        <w:rPr>
          <w:rFonts w:ascii="方正仿宋_GBK" w:hAnsi="Times New Roman" w:hint="eastAsia"/>
          <w:spacing w:val="-6"/>
          <w:szCs w:val="32"/>
        </w:rPr>
        <w:t>“四风”问题禁而未绝</w:t>
      </w:r>
      <w:r w:rsidR="005A66E5" w:rsidRPr="006F0E14">
        <w:rPr>
          <w:rFonts w:ascii="方正仿宋_GBK" w:hAnsi="Times New Roman" w:hint="eastAsia"/>
          <w:spacing w:val="-6"/>
          <w:szCs w:val="32"/>
        </w:rPr>
        <w:t>；</w:t>
      </w:r>
      <w:r w:rsidRPr="006F0E14">
        <w:rPr>
          <w:rFonts w:ascii="方正仿宋_GBK" w:hAnsi="Times New Roman" w:hint="eastAsia"/>
          <w:spacing w:val="-6"/>
          <w:szCs w:val="32"/>
        </w:rPr>
        <w:t>“三重一大”决策流于形式，监督执纪“四种形态”运用不够，日常监督宽松软</w:t>
      </w:r>
      <w:r w:rsidR="005A66E5" w:rsidRPr="006F0E14">
        <w:rPr>
          <w:rFonts w:ascii="方正仿宋_GBK" w:hAnsi="Times New Roman" w:hint="eastAsia"/>
          <w:spacing w:val="-6"/>
          <w:szCs w:val="32"/>
        </w:rPr>
        <w:t>；</w:t>
      </w:r>
      <w:r w:rsidRPr="006F0E14">
        <w:rPr>
          <w:rFonts w:ascii="方正仿宋_GBK" w:hAnsi="Times New Roman" w:hint="eastAsia"/>
          <w:spacing w:val="-6"/>
          <w:szCs w:val="32"/>
        </w:rPr>
        <w:t>落实全面从严治党责任不力，工程建设管理混乱，物资采购行为失</w:t>
      </w:r>
      <w:proofErr w:type="gramStart"/>
      <w:r w:rsidRPr="006F0E14">
        <w:rPr>
          <w:rFonts w:ascii="方正仿宋_GBK" w:hAnsi="Times New Roman" w:hint="eastAsia"/>
          <w:spacing w:val="-6"/>
          <w:szCs w:val="32"/>
        </w:rPr>
        <w:t>范</w:t>
      </w:r>
      <w:proofErr w:type="gramEnd"/>
      <w:r w:rsidRPr="006F0E14">
        <w:rPr>
          <w:rFonts w:ascii="方正仿宋_GBK" w:hAnsi="Times New Roman" w:hint="eastAsia"/>
          <w:spacing w:val="-6"/>
          <w:szCs w:val="32"/>
        </w:rPr>
        <w:t>，违反规定收取保险费用，内控机制缺失</w:t>
      </w:r>
      <w:r w:rsidR="00297999" w:rsidRPr="006F0E14">
        <w:rPr>
          <w:rFonts w:ascii="方正仿宋_GBK" w:hAnsi="Times New Roman" w:hint="eastAsia"/>
          <w:spacing w:val="-6"/>
          <w:szCs w:val="32"/>
        </w:rPr>
        <w:t>、</w:t>
      </w:r>
      <w:r w:rsidRPr="006F0E14">
        <w:rPr>
          <w:rFonts w:ascii="方正仿宋_GBK" w:hAnsi="Times New Roman" w:hint="eastAsia"/>
          <w:spacing w:val="-6"/>
          <w:szCs w:val="32"/>
        </w:rPr>
        <w:t>国有资产存在损失风险，执行财经纪律不严</w:t>
      </w:r>
      <w:r w:rsidR="005A66E5" w:rsidRPr="006F0E14">
        <w:rPr>
          <w:rFonts w:ascii="方正仿宋_GBK" w:hAnsi="Times New Roman" w:hint="eastAsia"/>
          <w:spacing w:val="-6"/>
          <w:szCs w:val="32"/>
        </w:rPr>
        <w:t>；</w:t>
      </w:r>
      <w:r w:rsidRPr="006F0E14">
        <w:rPr>
          <w:rFonts w:ascii="方正仿宋_GBK" w:hAnsi="Times New Roman" w:hint="eastAsia"/>
          <w:spacing w:val="-6"/>
          <w:szCs w:val="32"/>
        </w:rPr>
        <w:t>对原系列腐败案</w:t>
      </w:r>
      <w:r w:rsidR="00297999" w:rsidRPr="006F0E14">
        <w:rPr>
          <w:rFonts w:ascii="方正仿宋_GBK" w:hAnsi="Times New Roman" w:hint="eastAsia"/>
          <w:spacing w:val="-6"/>
          <w:szCs w:val="32"/>
        </w:rPr>
        <w:t>整改工作开展不力、整改措施执行不力、个人自查自纠不到位</w:t>
      </w:r>
      <w:r w:rsidRPr="006F0E14">
        <w:rPr>
          <w:rFonts w:ascii="方正仿宋_GBK" w:hAnsi="Times New Roman" w:hint="eastAsia"/>
          <w:spacing w:val="-6"/>
          <w:szCs w:val="32"/>
        </w:rPr>
        <w:t>，对2017年第三轮国有资产租赁管理巡察中发现的问题整改情况不明</w:t>
      </w:r>
      <w:r w:rsidR="00297999" w:rsidRPr="006F0E14">
        <w:rPr>
          <w:rFonts w:ascii="方正仿宋_GBK" w:hAnsi="Times New Roman" w:hint="eastAsia"/>
          <w:spacing w:val="-6"/>
          <w:szCs w:val="32"/>
        </w:rPr>
        <w:t>、整改工作不实</w:t>
      </w:r>
      <w:r w:rsidRPr="006F0E14">
        <w:rPr>
          <w:rFonts w:ascii="方正仿宋_GBK" w:hAnsi="Times New Roman" w:hint="eastAsia"/>
          <w:spacing w:val="-6"/>
          <w:szCs w:val="32"/>
        </w:rPr>
        <w:t>。</w:t>
      </w:r>
    </w:p>
    <w:p w:rsidR="00604C36" w:rsidRPr="006F0E14" w:rsidRDefault="00E844B6" w:rsidP="00503BC0">
      <w:pPr>
        <w:spacing w:line="600" w:lineRule="exact"/>
        <w:ind w:firstLine="640"/>
        <w:rPr>
          <w:rFonts w:ascii="方正仿宋_GBK" w:hAnsi="华文仿宋"/>
          <w:szCs w:val="32"/>
        </w:rPr>
      </w:pPr>
      <w:r w:rsidRPr="006F0E14">
        <w:rPr>
          <w:rFonts w:ascii="方正仿宋_GBK" w:hAnsi="华文仿宋" w:hint="eastAsia"/>
          <w:szCs w:val="32"/>
        </w:rPr>
        <w:t>阚志清提出了十点意见建议</w:t>
      </w:r>
      <w:r w:rsidR="009342D9" w:rsidRPr="006F0E14">
        <w:rPr>
          <w:rFonts w:ascii="方正仿宋_GBK" w:hAnsi="华文仿宋" w:hint="eastAsia"/>
          <w:szCs w:val="32"/>
        </w:rPr>
        <w:t>：</w:t>
      </w:r>
      <w:r w:rsidRPr="006F0E14">
        <w:rPr>
          <w:rFonts w:ascii="方正仿宋_GBK" w:hAnsi="华文仿宋" w:hint="eastAsia"/>
          <w:szCs w:val="32"/>
        </w:rPr>
        <w:t>一是提高站位强化担当，始终坚持党对企业一切工作的全面领导</w:t>
      </w:r>
      <w:r w:rsidR="009342D9" w:rsidRPr="006F0E14">
        <w:rPr>
          <w:rFonts w:ascii="方正仿宋_GBK" w:hAnsi="华文仿宋" w:hint="eastAsia"/>
          <w:szCs w:val="32"/>
        </w:rPr>
        <w:t>；</w:t>
      </w:r>
      <w:r w:rsidRPr="006F0E14">
        <w:rPr>
          <w:rFonts w:ascii="方正仿宋_GBK" w:hAnsi="华文仿宋" w:hint="eastAsia"/>
          <w:szCs w:val="32"/>
        </w:rPr>
        <w:t>二是强化政治理论学习，坚守信仰夯实根基</w:t>
      </w:r>
      <w:r w:rsidR="00EF150C">
        <w:rPr>
          <w:rFonts w:ascii="方正仿宋_GBK" w:hAnsi="华文仿宋" w:hint="eastAsia"/>
          <w:szCs w:val="32"/>
        </w:rPr>
        <w:t>；</w:t>
      </w:r>
      <w:r w:rsidRPr="006F0E14">
        <w:rPr>
          <w:rFonts w:ascii="方正仿宋_GBK" w:hAnsi="华文仿宋" w:hint="eastAsia"/>
          <w:szCs w:val="32"/>
        </w:rPr>
        <w:t>三是规范重大事项决策，充分发挥股东会作用</w:t>
      </w:r>
      <w:r w:rsidR="009342D9" w:rsidRPr="006F0E14">
        <w:rPr>
          <w:rFonts w:ascii="方正仿宋_GBK" w:hAnsi="华文仿宋" w:hint="eastAsia"/>
          <w:szCs w:val="32"/>
        </w:rPr>
        <w:t>；</w:t>
      </w:r>
      <w:r w:rsidRPr="006F0E14">
        <w:rPr>
          <w:rFonts w:ascii="方正仿宋_GBK" w:hAnsi="华文仿宋" w:hint="eastAsia"/>
          <w:szCs w:val="32"/>
        </w:rPr>
        <w:t>四是压紧压实“两个责任”，落实全面从严治党要求</w:t>
      </w:r>
      <w:r w:rsidR="009342D9" w:rsidRPr="006F0E14">
        <w:rPr>
          <w:rFonts w:ascii="方正仿宋_GBK" w:hAnsi="华文仿宋" w:hint="eastAsia"/>
          <w:szCs w:val="32"/>
        </w:rPr>
        <w:t>；</w:t>
      </w:r>
      <w:r w:rsidRPr="006F0E14">
        <w:rPr>
          <w:rFonts w:ascii="方正仿宋_GBK" w:hAnsi="华文仿宋" w:hint="eastAsia"/>
          <w:szCs w:val="32"/>
        </w:rPr>
        <w:t>五是弘扬“鹤舞党旗红”党建品牌，发挥战斗堡垒作用</w:t>
      </w:r>
      <w:r w:rsidR="009342D9" w:rsidRPr="006F0E14">
        <w:rPr>
          <w:rFonts w:ascii="方正仿宋_GBK" w:hAnsi="华文仿宋" w:hint="eastAsia"/>
          <w:szCs w:val="32"/>
        </w:rPr>
        <w:t>；</w:t>
      </w:r>
      <w:r w:rsidRPr="006F0E14">
        <w:rPr>
          <w:rFonts w:ascii="方正仿宋_GBK" w:hAnsi="华文仿宋" w:hint="eastAsia"/>
          <w:szCs w:val="32"/>
        </w:rPr>
        <w:t>六是积极引进人才，杜绝“近亲繁殖”，夯实基层队伍建设</w:t>
      </w:r>
      <w:r w:rsidR="009342D9" w:rsidRPr="006F0E14">
        <w:rPr>
          <w:rFonts w:ascii="方正仿宋_GBK" w:hAnsi="华文仿宋" w:hint="eastAsia"/>
          <w:szCs w:val="32"/>
        </w:rPr>
        <w:t>；</w:t>
      </w:r>
      <w:r w:rsidRPr="006F0E14">
        <w:rPr>
          <w:rFonts w:ascii="方正仿宋_GBK" w:hAnsi="华文仿宋" w:hint="eastAsia"/>
          <w:szCs w:val="32"/>
        </w:rPr>
        <w:t>七是加强工程建设管理，规范物资采购行为</w:t>
      </w:r>
      <w:r w:rsidR="009342D9" w:rsidRPr="006F0E14">
        <w:rPr>
          <w:rFonts w:ascii="方正仿宋_GBK" w:hAnsi="华文仿宋" w:hint="eastAsia"/>
          <w:szCs w:val="32"/>
        </w:rPr>
        <w:t>；</w:t>
      </w:r>
      <w:r w:rsidRPr="006F0E14">
        <w:rPr>
          <w:rFonts w:ascii="方正仿宋_GBK" w:hAnsi="华文仿宋" w:hint="eastAsia"/>
          <w:szCs w:val="32"/>
        </w:rPr>
        <w:t>八是编紧扎牢制度篱笆，严格加强企业管理</w:t>
      </w:r>
      <w:r w:rsidR="009342D9" w:rsidRPr="006F0E14">
        <w:rPr>
          <w:rFonts w:ascii="方正仿宋_GBK" w:hAnsi="华文仿宋" w:hint="eastAsia"/>
          <w:szCs w:val="32"/>
        </w:rPr>
        <w:t>；</w:t>
      </w:r>
      <w:r w:rsidRPr="006F0E14">
        <w:rPr>
          <w:rFonts w:ascii="方正仿宋_GBK" w:hAnsi="华文仿宋" w:hint="eastAsia"/>
          <w:szCs w:val="32"/>
        </w:rPr>
        <w:t>九是持之以恒正风</w:t>
      </w:r>
      <w:proofErr w:type="gramStart"/>
      <w:r w:rsidRPr="006F0E14">
        <w:rPr>
          <w:rFonts w:ascii="方正仿宋_GBK" w:hAnsi="华文仿宋" w:hint="eastAsia"/>
          <w:szCs w:val="32"/>
        </w:rPr>
        <w:t>肃</w:t>
      </w:r>
      <w:proofErr w:type="gramEnd"/>
      <w:r w:rsidRPr="006F0E14">
        <w:rPr>
          <w:rFonts w:ascii="方正仿宋_GBK" w:hAnsi="华文仿宋" w:hint="eastAsia"/>
          <w:szCs w:val="32"/>
        </w:rPr>
        <w:t>纪，准确运用“四种形态”</w:t>
      </w:r>
      <w:r w:rsidR="009342D9" w:rsidRPr="006F0E14">
        <w:rPr>
          <w:rFonts w:ascii="方正仿宋_GBK" w:hAnsi="华文仿宋" w:hint="eastAsia"/>
          <w:szCs w:val="32"/>
        </w:rPr>
        <w:t>；</w:t>
      </w:r>
      <w:r w:rsidRPr="006F0E14">
        <w:rPr>
          <w:rFonts w:ascii="方正仿宋_GBK" w:hAnsi="华文仿宋" w:hint="eastAsia"/>
          <w:szCs w:val="32"/>
        </w:rPr>
        <w:t>十是着力净化政治生态，严防“前腐后继”悲剧重复上演。</w:t>
      </w:r>
    </w:p>
    <w:p w:rsidR="00156C29" w:rsidRPr="006F0E14" w:rsidRDefault="00156C29" w:rsidP="00503BC0">
      <w:pPr>
        <w:spacing w:line="600" w:lineRule="exact"/>
        <w:ind w:firstLine="640"/>
        <w:rPr>
          <w:rFonts w:ascii="方正仿宋_GBK" w:hAnsi="华文仿宋"/>
          <w:spacing w:val="-6"/>
          <w:szCs w:val="32"/>
        </w:rPr>
      </w:pPr>
      <w:proofErr w:type="gramStart"/>
      <w:r w:rsidRPr="006F0E14">
        <w:rPr>
          <w:rFonts w:ascii="方正仿宋_GBK" w:hAnsi="华文仿宋" w:hint="eastAsia"/>
          <w:szCs w:val="32"/>
        </w:rPr>
        <w:t>周玉兵表示</w:t>
      </w:r>
      <w:proofErr w:type="gramEnd"/>
      <w:r w:rsidRPr="006F0E14">
        <w:rPr>
          <w:rFonts w:ascii="方正仿宋_GBK" w:hAnsi="华文仿宋" w:hint="eastAsia"/>
          <w:szCs w:val="32"/>
        </w:rPr>
        <w:t>，一是进一步强化思想认识，诚恳接受反馈意见，切实提高整改的自觉性</w:t>
      </w:r>
      <w:r w:rsidR="0054349E" w:rsidRPr="006F0E14">
        <w:rPr>
          <w:rFonts w:ascii="方正仿宋_GBK" w:hAnsi="华文仿宋" w:hint="eastAsia"/>
          <w:szCs w:val="32"/>
        </w:rPr>
        <w:t>；</w:t>
      </w:r>
      <w:r w:rsidRPr="006F0E14">
        <w:rPr>
          <w:rFonts w:ascii="方正仿宋_GBK" w:hAnsi="华文仿宋" w:hint="eastAsia"/>
          <w:szCs w:val="32"/>
        </w:rPr>
        <w:t>二是进一步坚持</w:t>
      </w:r>
      <w:r w:rsidR="0032776C">
        <w:rPr>
          <w:rFonts w:ascii="方正仿宋_GBK" w:hAnsi="华文仿宋" w:hint="eastAsia"/>
          <w:szCs w:val="32"/>
        </w:rPr>
        <w:t>全面</w:t>
      </w:r>
      <w:r w:rsidRPr="006F0E14">
        <w:rPr>
          <w:rFonts w:ascii="方正仿宋_GBK" w:hAnsi="华文仿宋" w:hint="eastAsia"/>
          <w:szCs w:val="32"/>
        </w:rPr>
        <w:t>从严治党，全面落实问题整改，切实提高整改的针对性</w:t>
      </w:r>
      <w:r w:rsidR="0054349E" w:rsidRPr="006F0E14">
        <w:rPr>
          <w:rFonts w:ascii="方正仿宋_GBK" w:hAnsi="华文仿宋" w:hint="eastAsia"/>
          <w:szCs w:val="32"/>
        </w:rPr>
        <w:t>；</w:t>
      </w:r>
      <w:r w:rsidRPr="006F0E14">
        <w:rPr>
          <w:rFonts w:ascii="方正仿宋_GBK" w:hAnsi="华文仿宋" w:hint="eastAsia"/>
          <w:szCs w:val="32"/>
        </w:rPr>
        <w:t>三是进一步抓好成果转化，全力推进高质量发展，</w:t>
      </w:r>
      <w:r w:rsidRPr="006F0E14">
        <w:rPr>
          <w:rFonts w:ascii="方正仿宋_GBK" w:hAnsi="华文仿宋" w:hint="eastAsia"/>
          <w:spacing w:val="-6"/>
          <w:szCs w:val="32"/>
        </w:rPr>
        <w:t>切实提高整改的实效性。</w:t>
      </w:r>
    </w:p>
    <w:p w:rsidR="00156C29" w:rsidRPr="006F0E14" w:rsidRDefault="00156C29" w:rsidP="00503BC0">
      <w:pPr>
        <w:spacing w:line="600" w:lineRule="exact"/>
        <w:ind w:firstLine="616"/>
        <w:rPr>
          <w:rFonts w:ascii="方正仿宋_GBK" w:hAnsi="华文仿宋"/>
          <w:spacing w:val="-6"/>
          <w:szCs w:val="32"/>
        </w:rPr>
      </w:pPr>
      <w:r w:rsidRPr="006F0E14">
        <w:rPr>
          <w:rFonts w:ascii="方正仿宋_GBK" w:hAnsi="华文仿宋" w:hint="eastAsia"/>
          <w:spacing w:val="-6"/>
          <w:szCs w:val="32"/>
        </w:rPr>
        <w:lastRenderedPageBreak/>
        <w:t>周建飞提出要求，一是要端正态度，严密组织</w:t>
      </w:r>
      <w:r w:rsidR="004F49E7">
        <w:rPr>
          <w:rFonts w:ascii="方正仿宋_GBK" w:hAnsi="华文仿宋" w:hint="eastAsia"/>
          <w:spacing w:val="-6"/>
          <w:szCs w:val="32"/>
        </w:rPr>
        <w:t>；</w:t>
      </w:r>
      <w:r w:rsidRPr="006F0E14">
        <w:rPr>
          <w:rFonts w:ascii="方正仿宋_GBK" w:hAnsi="华文仿宋" w:hint="eastAsia"/>
          <w:spacing w:val="-6"/>
          <w:szCs w:val="32"/>
        </w:rPr>
        <w:t>二是要科学安排，有力推动</w:t>
      </w:r>
      <w:r w:rsidR="004F49E7">
        <w:rPr>
          <w:rFonts w:ascii="方正仿宋_GBK" w:hAnsi="华文仿宋" w:hint="eastAsia"/>
          <w:spacing w:val="-6"/>
          <w:szCs w:val="32"/>
        </w:rPr>
        <w:t>；</w:t>
      </w:r>
      <w:r w:rsidRPr="006F0E14">
        <w:rPr>
          <w:rFonts w:ascii="方正仿宋_GBK" w:hAnsi="华文仿宋" w:hint="eastAsia"/>
          <w:spacing w:val="-6"/>
          <w:szCs w:val="32"/>
        </w:rPr>
        <w:t>三是要举一反三，全面提升。</w:t>
      </w:r>
    </w:p>
    <w:p w:rsidR="00297999" w:rsidRPr="006F0E14" w:rsidRDefault="00297999" w:rsidP="00503BC0">
      <w:pPr>
        <w:spacing w:line="600" w:lineRule="exact"/>
        <w:ind w:firstLineChars="196" w:firstLine="604"/>
        <w:rPr>
          <w:rFonts w:ascii="方正仿宋_GBK"/>
          <w:szCs w:val="32"/>
        </w:rPr>
      </w:pPr>
      <w:r w:rsidRPr="006F0E14">
        <w:rPr>
          <w:rFonts w:ascii="方正仿宋_GBK" w:hAnsi="华文仿宋" w:hint="eastAsia"/>
          <w:spacing w:val="-6"/>
          <w:szCs w:val="32"/>
        </w:rPr>
        <w:t>陈锋对巡察整改提出明</w:t>
      </w:r>
      <w:r w:rsidRPr="006F0E14">
        <w:rPr>
          <w:rFonts w:ascii="方正仿宋_GBK" w:hint="eastAsia"/>
          <w:szCs w:val="32"/>
        </w:rPr>
        <w:t>确要求，一是坚持“两个维护”，聚焦基层党组织政治意识高质量</w:t>
      </w:r>
      <w:r w:rsidR="00FF72B0" w:rsidRPr="006F0E14">
        <w:rPr>
          <w:rFonts w:ascii="方正仿宋_GBK" w:hint="eastAsia"/>
          <w:szCs w:val="32"/>
        </w:rPr>
        <w:t>；</w:t>
      </w:r>
      <w:r w:rsidRPr="006F0E14">
        <w:rPr>
          <w:rFonts w:ascii="方正仿宋_GBK" w:hint="eastAsia"/>
          <w:szCs w:val="32"/>
        </w:rPr>
        <w:t>二是压实主体责任，聚力管党治党根本任务高质量</w:t>
      </w:r>
      <w:r w:rsidR="00FF72B0" w:rsidRPr="006F0E14">
        <w:rPr>
          <w:rFonts w:ascii="方正仿宋_GBK" w:hint="eastAsia"/>
          <w:szCs w:val="32"/>
        </w:rPr>
        <w:t>；</w:t>
      </w:r>
      <w:r w:rsidRPr="006F0E14">
        <w:rPr>
          <w:rFonts w:ascii="方正仿宋_GBK" w:hint="eastAsia"/>
          <w:szCs w:val="32"/>
        </w:rPr>
        <w:t>三是强化整改落实，聚神标本兼治推动发展高质量。</w:t>
      </w:r>
    </w:p>
    <w:p w:rsidR="003E7362" w:rsidRPr="006F0E14" w:rsidRDefault="00E844B6" w:rsidP="00503BC0">
      <w:pPr>
        <w:spacing w:line="600" w:lineRule="exact"/>
        <w:ind w:firstLine="616"/>
        <w:rPr>
          <w:rFonts w:ascii="方正仿宋_GBK" w:hAnsi="华文仿宋"/>
          <w:spacing w:val="-6"/>
          <w:szCs w:val="32"/>
        </w:rPr>
      </w:pPr>
      <w:r w:rsidRPr="006F0E14">
        <w:rPr>
          <w:rFonts w:ascii="方正仿宋_GBK" w:hAnsi="华文仿宋" w:hint="eastAsia"/>
          <w:spacing w:val="-6"/>
          <w:szCs w:val="32"/>
        </w:rPr>
        <w:t>十二届南通市委第四轮巡察第五巡察组有关成员、市纪委监委第</w:t>
      </w:r>
      <w:r w:rsidR="003E7362" w:rsidRPr="006F0E14">
        <w:rPr>
          <w:rFonts w:ascii="方正仿宋_GBK" w:hAnsi="华文仿宋" w:hint="eastAsia"/>
          <w:szCs w:val="32"/>
        </w:rPr>
        <w:t>三</w:t>
      </w:r>
      <w:r w:rsidRPr="006F0E14">
        <w:rPr>
          <w:rFonts w:ascii="方正仿宋_GBK" w:hAnsi="华文仿宋" w:hint="eastAsia"/>
          <w:szCs w:val="32"/>
        </w:rPr>
        <w:t>纪检监察室、</w:t>
      </w:r>
      <w:r w:rsidRPr="006F0E14">
        <w:rPr>
          <w:rFonts w:ascii="方正仿宋_GBK" w:hAnsi="华文仿宋" w:hint="eastAsia"/>
          <w:spacing w:val="-6"/>
          <w:szCs w:val="32"/>
        </w:rPr>
        <w:t>市纪委监委派驻第</w:t>
      </w:r>
      <w:r w:rsidRPr="006F0E14">
        <w:rPr>
          <w:rFonts w:ascii="方正仿宋_GBK" w:hAnsi="华文仿宋" w:hint="eastAsia"/>
          <w:szCs w:val="32"/>
        </w:rPr>
        <w:t>十五</w:t>
      </w:r>
      <w:r w:rsidRPr="006F0E14">
        <w:rPr>
          <w:rFonts w:ascii="方正仿宋_GBK" w:hAnsi="华文仿宋" w:hint="eastAsia"/>
          <w:spacing w:val="-6"/>
          <w:szCs w:val="32"/>
        </w:rPr>
        <w:t>纪检监察组负责同志、</w:t>
      </w:r>
      <w:r w:rsidR="003E7362" w:rsidRPr="006F0E14">
        <w:rPr>
          <w:rFonts w:ascii="方正仿宋_GBK" w:hAnsi="华文仿宋" w:hint="eastAsia"/>
          <w:szCs w:val="32"/>
        </w:rPr>
        <w:t>南通汽运实业集团有限公司党委</w:t>
      </w:r>
      <w:r w:rsidRPr="006F0E14">
        <w:rPr>
          <w:rFonts w:ascii="方正仿宋_GBK" w:hAnsi="华文仿宋" w:hint="eastAsia"/>
          <w:spacing w:val="-6"/>
          <w:szCs w:val="32"/>
        </w:rPr>
        <w:t>领导班子成员出席会议</w:t>
      </w:r>
      <w:bookmarkStart w:id="0" w:name="_GoBack"/>
      <w:bookmarkEnd w:id="0"/>
      <w:r w:rsidR="0032776C">
        <w:rPr>
          <w:rFonts w:ascii="方正仿宋_GBK" w:hAnsi="华文仿宋" w:hint="eastAsia"/>
          <w:spacing w:val="-6"/>
          <w:szCs w:val="32"/>
        </w:rPr>
        <w:t>；</w:t>
      </w:r>
      <w:r w:rsidR="0032776C" w:rsidRPr="006F0E14">
        <w:rPr>
          <w:rFonts w:ascii="方正仿宋_GBK" w:hAnsi="华文仿宋" w:hint="eastAsia"/>
          <w:szCs w:val="32"/>
        </w:rPr>
        <w:t>南通汽运实业集团有限公司</w:t>
      </w:r>
      <w:r w:rsidR="0032776C">
        <w:rPr>
          <w:rFonts w:ascii="Times New Roman" w:hAnsi="Times New Roman" w:hint="eastAsia"/>
          <w:szCs w:val="32"/>
        </w:rPr>
        <w:t>中层以上干部、职工代表、老干部代表、党员代表、人大代表、政协委员、服务对象代表列席会议</w:t>
      </w:r>
      <w:r w:rsidR="0032776C" w:rsidRPr="006F0E14">
        <w:rPr>
          <w:rFonts w:ascii="方正仿宋_GBK" w:hAnsi="华文仿宋" w:hint="eastAsia"/>
          <w:spacing w:val="-6"/>
          <w:szCs w:val="32"/>
        </w:rPr>
        <w:t>。</w:t>
      </w:r>
    </w:p>
    <w:sectPr w:rsidR="003E7362" w:rsidRPr="006F0E14" w:rsidSect="00895539">
      <w:headerReference w:type="even" r:id="rId8"/>
      <w:headerReference w:type="default" r:id="rId9"/>
      <w:footerReference w:type="even" r:id="rId10"/>
      <w:footerReference w:type="default" r:id="rId11"/>
      <w:headerReference w:type="first" r:id="rId12"/>
      <w:footerReference w:type="first" r:id="rId13"/>
      <w:pgSz w:w="11906" w:h="16838"/>
      <w:pgMar w:top="1985" w:right="1531" w:bottom="1814" w:left="153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4B6" w:rsidRDefault="00E844B6">
      <w:pPr>
        <w:spacing w:line="240" w:lineRule="auto"/>
        <w:ind w:firstLine="640"/>
      </w:pPr>
      <w:r>
        <w:separator/>
      </w:r>
    </w:p>
  </w:endnote>
  <w:endnote w:type="continuationSeparator" w:id="0">
    <w:p w:rsidR="00E844B6" w:rsidRDefault="00E844B6">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方正仿宋_GBK"/>
    <w:panose1 w:val="00000000000000000000"/>
    <w:charset w:val="86"/>
    <w:family w:val="script"/>
    <w:notTrueType/>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36" w:rsidRDefault="00604C36">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36" w:rsidRDefault="001F380F">
    <w:pPr>
      <w:pStyle w:val="a4"/>
      <w:ind w:firstLine="560"/>
      <w:jc w:val="center"/>
      <w:rPr>
        <w:rFonts w:ascii="宋体" w:eastAsia="宋体" w:hAnsi="宋体"/>
        <w:sz w:val="28"/>
        <w:szCs w:val="28"/>
      </w:rPr>
    </w:pPr>
    <w:r>
      <w:rPr>
        <w:rFonts w:ascii="宋体" w:eastAsia="宋体" w:hAnsi="宋体"/>
        <w:sz w:val="28"/>
        <w:szCs w:val="28"/>
      </w:rPr>
      <w:fldChar w:fldCharType="begin"/>
    </w:r>
    <w:r w:rsidR="00E844B6">
      <w:rPr>
        <w:rFonts w:ascii="宋体" w:eastAsia="宋体" w:hAnsi="宋体"/>
        <w:sz w:val="28"/>
        <w:szCs w:val="28"/>
      </w:rPr>
      <w:instrText>PAGE   \* MERGEFORMAT</w:instrText>
    </w:r>
    <w:r>
      <w:rPr>
        <w:rFonts w:ascii="宋体" w:eastAsia="宋体" w:hAnsi="宋体"/>
        <w:sz w:val="28"/>
        <w:szCs w:val="28"/>
      </w:rPr>
      <w:fldChar w:fldCharType="separate"/>
    </w:r>
    <w:r w:rsidR="00C4648E" w:rsidRPr="00C4648E">
      <w:rPr>
        <w:rFonts w:ascii="宋体" w:eastAsia="宋体" w:hAnsi="宋体"/>
        <w:noProof/>
        <w:sz w:val="28"/>
        <w:szCs w:val="28"/>
        <w:lang w:val="zh-CN"/>
      </w:rPr>
      <w:t>3</w:t>
    </w:r>
    <w:r>
      <w:rPr>
        <w:rFonts w:ascii="宋体" w:eastAsia="宋体" w:hAnsi="宋体"/>
        <w:sz w:val="28"/>
        <w:szCs w:val="28"/>
      </w:rPr>
      <w:fldChar w:fldCharType="end"/>
    </w:r>
  </w:p>
  <w:p w:rsidR="00604C36" w:rsidRDefault="00604C36">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36" w:rsidRDefault="00604C36">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4B6" w:rsidRDefault="00E844B6">
      <w:pPr>
        <w:spacing w:line="240" w:lineRule="auto"/>
        <w:ind w:firstLine="640"/>
      </w:pPr>
      <w:r>
        <w:separator/>
      </w:r>
    </w:p>
  </w:footnote>
  <w:footnote w:type="continuationSeparator" w:id="0">
    <w:p w:rsidR="00E844B6" w:rsidRDefault="00E844B6">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36" w:rsidRDefault="00604C36">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36" w:rsidRDefault="00604C36">
    <w:pPr>
      <w:ind w:left="64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C36" w:rsidRDefault="00604C36">
    <w:pPr>
      <w:pStyle w:val="a5"/>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167B"/>
    <w:rsid w:val="00003E6D"/>
    <w:rsid w:val="00005C78"/>
    <w:rsid w:val="00012175"/>
    <w:rsid w:val="00026820"/>
    <w:rsid w:val="00027035"/>
    <w:rsid w:val="00055094"/>
    <w:rsid w:val="00084F5C"/>
    <w:rsid w:val="000C09D1"/>
    <w:rsid w:val="000D3C44"/>
    <w:rsid w:val="00137235"/>
    <w:rsid w:val="00143130"/>
    <w:rsid w:val="00156C29"/>
    <w:rsid w:val="00185FDC"/>
    <w:rsid w:val="001B50CF"/>
    <w:rsid w:val="001F380F"/>
    <w:rsid w:val="002443A4"/>
    <w:rsid w:val="00252C34"/>
    <w:rsid w:val="002712D0"/>
    <w:rsid w:val="00273ECB"/>
    <w:rsid w:val="002752F3"/>
    <w:rsid w:val="002874D3"/>
    <w:rsid w:val="00287F40"/>
    <w:rsid w:val="00297999"/>
    <w:rsid w:val="002A36B6"/>
    <w:rsid w:val="002B6A21"/>
    <w:rsid w:val="002C6B17"/>
    <w:rsid w:val="002E3158"/>
    <w:rsid w:val="003141EC"/>
    <w:rsid w:val="0032776C"/>
    <w:rsid w:val="003372E1"/>
    <w:rsid w:val="00385B59"/>
    <w:rsid w:val="003A733D"/>
    <w:rsid w:val="003D3AC1"/>
    <w:rsid w:val="003E163C"/>
    <w:rsid w:val="003E345B"/>
    <w:rsid w:val="003E46EE"/>
    <w:rsid w:val="003E7362"/>
    <w:rsid w:val="003F50BB"/>
    <w:rsid w:val="00406383"/>
    <w:rsid w:val="00407B89"/>
    <w:rsid w:val="00412582"/>
    <w:rsid w:val="00414DEB"/>
    <w:rsid w:val="0042033D"/>
    <w:rsid w:val="004331F6"/>
    <w:rsid w:val="00437298"/>
    <w:rsid w:val="004505B3"/>
    <w:rsid w:val="00467211"/>
    <w:rsid w:val="004916C5"/>
    <w:rsid w:val="004A550E"/>
    <w:rsid w:val="004E078E"/>
    <w:rsid w:val="004E7D58"/>
    <w:rsid w:val="004F49E7"/>
    <w:rsid w:val="0050384C"/>
    <w:rsid w:val="00503BC0"/>
    <w:rsid w:val="005076F4"/>
    <w:rsid w:val="0051456B"/>
    <w:rsid w:val="00517A90"/>
    <w:rsid w:val="0054349E"/>
    <w:rsid w:val="005759B4"/>
    <w:rsid w:val="005A66E5"/>
    <w:rsid w:val="005C7C63"/>
    <w:rsid w:val="005D5662"/>
    <w:rsid w:val="005F2859"/>
    <w:rsid w:val="00604159"/>
    <w:rsid w:val="00604C36"/>
    <w:rsid w:val="0061167B"/>
    <w:rsid w:val="006279DD"/>
    <w:rsid w:val="00631A46"/>
    <w:rsid w:val="00632D73"/>
    <w:rsid w:val="00666720"/>
    <w:rsid w:val="006943B3"/>
    <w:rsid w:val="006C3DB1"/>
    <w:rsid w:val="006D1F38"/>
    <w:rsid w:val="006E253A"/>
    <w:rsid w:val="006F0E14"/>
    <w:rsid w:val="0070519A"/>
    <w:rsid w:val="00706752"/>
    <w:rsid w:val="00706F2F"/>
    <w:rsid w:val="0073131D"/>
    <w:rsid w:val="0075533C"/>
    <w:rsid w:val="007A72E0"/>
    <w:rsid w:val="007B1910"/>
    <w:rsid w:val="007D233C"/>
    <w:rsid w:val="0080009B"/>
    <w:rsid w:val="00834BA9"/>
    <w:rsid w:val="0088588C"/>
    <w:rsid w:val="00885EC8"/>
    <w:rsid w:val="00895539"/>
    <w:rsid w:val="008A04CC"/>
    <w:rsid w:val="008D3C1D"/>
    <w:rsid w:val="008E7927"/>
    <w:rsid w:val="00924973"/>
    <w:rsid w:val="00933CD8"/>
    <w:rsid w:val="009342D9"/>
    <w:rsid w:val="009C1224"/>
    <w:rsid w:val="00A060D0"/>
    <w:rsid w:val="00A0749F"/>
    <w:rsid w:val="00A464A9"/>
    <w:rsid w:val="00A61AB5"/>
    <w:rsid w:val="00A621F7"/>
    <w:rsid w:val="00AA3A64"/>
    <w:rsid w:val="00AB36EC"/>
    <w:rsid w:val="00AD44BD"/>
    <w:rsid w:val="00AD57F5"/>
    <w:rsid w:val="00AE7063"/>
    <w:rsid w:val="00B10114"/>
    <w:rsid w:val="00B111F6"/>
    <w:rsid w:val="00B27A05"/>
    <w:rsid w:val="00B7226A"/>
    <w:rsid w:val="00B753AC"/>
    <w:rsid w:val="00B9058E"/>
    <w:rsid w:val="00BA0A87"/>
    <w:rsid w:val="00BC7A10"/>
    <w:rsid w:val="00BE144F"/>
    <w:rsid w:val="00C32931"/>
    <w:rsid w:val="00C4648E"/>
    <w:rsid w:val="00C6553A"/>
    <w:rsid w:val="00C745A6"/>
    <w:rsid w:val="00C74FF7"/>
    <w:rsid w:val="00C8163D"/>
    <w:rsid w:val="00CA5C76"/>
    <w:rsid w:val="00CB45B8"/>
    <w:rsid w:val="00CD67D2"/>
    <w:rsid w:val="00CF247A"/>
    <w:rsid w:val="00CF2E29"/>
    <w:rsid w:val="00D10F3D"/>
    <w:rsid w:val="00D461E5"/>
    <w:rsid w:val="00D8648A"/>
    <w:rsid w:val="00DB1B9D"/>
    <w:rsid w:val="00DB6E48"/>
    <w:rsid w:val="00DC02A5"/>
    <w:rsid w:val="00DC5DFF"/>
    <w:rsid w:val="00DD5E38"/>
    <w:rsid w:val="00DF1476"/>
    <w:rsid w:val="00DF3DFE"/>
    <w:rsid w:val="00E35A03"/>
    <w:rsid w:val="00E4418E"/>
    <w:rsid w:val="00E72759"/>
    <w:rsid w:val="00E844B6"/>
    <w:rsid w:val="00E95475"/>
    <w:rsid w:val="00EA0E8C"/>
    <w:rsid w:val="00EA5652"/>
    <w:rsid w:val="00EC39C4"/>
    <w:rsid w:val="00EF129B"/>
    <w:rsid w:val="00EF150C"/>
    <w:rsid w:val="00F66A48"/>
    <w:rsid w:val="00FC3EB4"/>
    <w:rsid w:val="00FF72B0"/>
    <w:rsid w:val="44C341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unhideWhenUsed="0"/>
    <w:lsdException w:name="Table Grid" w:locked="1"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539"/>
    <w:pPr>
      <w:widowControl w:val="0"/>
      <w:overflowPunct w:val="0"/>
      <w:snapToGrid w:val="0"/>
      <w:spacing w:line="590" w:lineRule="exact"/>
      <w:ind w:firstLineChars="200" w:firstLine="200"/>
      <w:jc w:val="both"/>
    </w:pPr>
    <w:rPr>
      <w:rFonts w:ascii="Times" w:eastAsia="方正仿宋_GBK" w:hAnsi="Times"/>
      <w:kern w:val="2"/>
      <w:sz w:val="32"/>
    </w:rPr>
  </w:style>
  <w:style w:type="paragraph" w:styleId="1">
    <w:name w:val="heading 1"/>
    <w:basedOn w:val="a"/>
    <w:next w:val="a"/>
    <w:link w:val="1Char"/>
    <w:uiPriority w:val="99"/>
    <w:qFormat/>
    <w:rsid w:val="00895539"/>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895539"/>
    <w:pPr>
      <w:spacing w:line="240" w:lineRule="auto"/>
    </w:pPr>
    <w:rPr>
      <w:sz w:val="18"/>
      <w:szCs w:val="18"/>
    </w:rPr>
  </w:style>
  <w:style w:type="paragraph" w:styleId="a4">
    <w:name w:val="footer"/>
    <w:basedOn w:val="a"/>
    <w:link w:val="Char0"/>
    <w:uiPriority w:val="99"/>
    <w:rsid w:val="00895539"/>
    <w:pPr>
      <w:tabs>
        <w:tab w:val="center" w:pos="4153"/>
        <w:tab w:val="right" w:pos="8306"/>
      </w:tabs>
      <w:spacing w:line="240" w:lineRule="atLeast"/>
      <w:jc w:val="left"/>
    </w:pPr>
    <w:rPr>
      <w:sz w:val="18"/>
      <w:szCs w:val="18"/>
    </w:rPr>
  </w:style>
  <w:style w:type="paragraph" w:styleId="a5">
    <w:name w:val="header"/>
    <w:basedOn w:val="a"/>
    <w:link w:val="Char1"/>
    <w:uiPriority w:val="99"/>
    <w:rsid w:val="00895539"/>
    <w:pPr>
      <w:pBdr>
        <w:bottom w:val="single" w:sz="6" w:space="1" w:color="auto"/>
      </w:pBdr>
      <w:tabs>
        <w:tab w:val="center" w:pos="4153"/>
        <w:tab w:val="right" w:pos="8306"/>
      </w:tabs>
      <w:spacing w:line="240" w:lineRule="atLeast"/>
      <w:jc w:val="center"/>
    </w:pPr>
    <w:rPr>
      <w:sz w:val="18"/>
      <w:szCs w:val="18"/>
    </w:rPr>
  </w:style>
  <w:style w:type="character" w:customStyle="1" w:styleId="1Char">
    <w:name w:val="标题 1 Char"/>
    <w:basedOn w:val="a0"/>
    <w:link w:val="1"/>
    <w:uiPriority w:val="99"/>
    <w:locked/>
    <w:rsid w:val="00895539"/>
    <w:rPr>
      <w:rFonts w:ascii="Times" w:eastAsia="方正仿宋_GBK" w:hAnsi="Times" w:cs="Times New Roman"/>
      <w:b/>
      <w:bCs/>
      <w:kern w:val="44"/>
      <w:sz w:val="44"/>
      <w:szCs w:val="44"/>
    </w:rPr>
  </w:style>
  <w:style w:type="paragraph" w:customStyle="1" w:styleId="10">
    <w:name w:val="标题1"/>
    <w:basedOn w:val="a"/>
    <w:next w:val="a"/>
    <w:uiPriority w:val="99"/>
    <w:rsid w:val="00895539"/>
    <w:pPr>
      <w:tabs>
        <w:tab w:val="left" w:pos="9193"/>
        <w:tab w:val="left" w:pos="9827"/>
      </w:tabs>
      <w:autoSpaceDE w:val="0"/>
      <w:autoSpaceDN w:val="0"/>
      <w:spacing w:line="760" w:lineRule="atLeast"/>
      <w:ind w:firstLineChars="0" w:firstLine="0"/>
      <w:jc w:val="center"/>
    </w:pPr>
    <w:rPr>
      <w:rFonts w:ascii="方正小标宋_GBK" w:eastAsia="方正小标宋_GBK"/>
      <w:sz w:val="44"/>
    </w:rPr>
  </w:style>
  <w:style w:type="paragraph" w:customStyle="1" w:styleId="Char10">
    <w:name w:val="Char1"/>
    <w:basedOn w:val="a"/>
    <w:uiPriority w:val="99"/>
    <w:rsid w:val="00895539"/>
    <w:pPr>
      <w:overflowPunct/>
      <w:snapToGrid/>
      <w:spacing w:line="240" w:lineRule="exact"/>
      <w:ind w:firstLineChars="0" w:firstLine="0"/>
    </w:pPr>
    <w:rPr>
      <w:rFonts w:ascii="仿宋_GB2312" w:eastAsia="仿宋_GB2312" w:hAnsi="宋体"/>
      <w:sz w:val="21"/>
      <w:szCs w:val="21"/>
    </w:rPr>
  </w:style>
  <w:style w:type="character" w:customStyle="1" w:styleId="Char1">
    <w:name w:val="页眉 Char"/>
    <w:basedOn w:val="a0"/>
    <w:link w:val="a5"/>
    <w:uiPriority w:val="99"/>
    <w:locked/>
    <w:rsid w:val="00895539"/>
    <w:rPr>
      <w:rFonts w:ascii="Times" w:eastAsia="方正仿宋_GBK" w:hAnsi="Times" w:cs="Times New Roman"/>
      <w:sz w:val="18"/>
      <w:szCs w:val="18"/>
    </w:rPr>
  </w:style>
  <w:style w:type="character" w:customStyle="1" w:styleId="Char0">
    <w:name w:val="页脚 Char"/>
    <w:basedOn w:val="a0"/>
    <w:link w:val="a4"/>
    <w:uiPriority w:val="99"/>
    <w:locked/>
    <w:rsid w:val="00895539"/>
    <w:rPr>
      <w:rFonts w:ascii="Times" w:eastAsia="方正仿宋_GBK" w:hAnsi="Times" w:cs="Times New Roman"/>
      <w:sz w:val="18"/>
      <w:szCs w:val="18"/>
    </w:rPr>
  </w:style>
  <w:style w:type="paragraph" w:customStyle="1" w:styleId="Char2">
    <w:name w:val="Char"/>
    <w:basedOn w:val="1"/>
    <w:uiPriority w:val="99"/>
    <w:rsid w:val="00895539"/>
    <w:pPr>
      <w:overflowPunct/>
      <w:spacing w:before="240" w:after="240" w:line="348" w:lineRule="auto"/>
      <w:ind w:firstLineChars="0" w:firstLine="0"/>
    </w:pPr>
  </w:style>
  <w:style w:type="character" w:customStyle="1" w:styleId="Char">
    <w:name w:val="批注框文本 Char"/>
    <w:basedOn w:val="a0"/>
    <w:link w:val="a3"/>
    <w:uiPriority w:val="99"/>
    <w:semiHidden/>
    <w:locked/>
    <w:rsid w:val="00895539"/>
    <w:rPr>
      <w:rFonts w:ascii="Times" w:eastAsia="方正仿宋_GBK" w:hAnsi="Time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101DCA-A227-4D01-BA4F-77788896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1342</Words>
  <Characters>21</Characters>
  <Application>Microsoft Office Word</Application>
  <DocSecurity>0</DocSecurity>
  <Lines>1</Lines>
  <Paragraphs>2</Paragraphs>
  <ScaleCrop>false</ScaleCrop>
  <Company>P R C</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25</cp:revision>
  <cp:lastPrinted>2018-07-02T00:55:00Z</cp:lastPrinted>
  <dcterms:created xsi:type="dcterms:W3CDTF">2018-07-02T00:55:00Z</dcterms:created>
  <dcterms:modified xsi:type="dcterms:W3CDTF">2018-07-10T04:38:00Z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